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4" w:rsidRPr="00635754" w:rsidRDefault="00635754" w:rsidP="00635754">
      <w:pPr>
        <w:jc w:val="center"/>
        <w:rPr>
          <w:sz w:val="32"/>
          <w:szCs w:val="32"/>
        </w:rPr>
      </w:pPr>
      <w:r w:rsidRPr="00635754">
        <w:rPr>
          <w:sz w:val="32"/>
          <w:szCs w:val="32"/>
        </w:rPr>
        <w:t>Vergabesystem des Landes Oberösterreich</w:t>
      </w:r>
    </w:p>
    <w:p w:rsidR="00586400" w:rsidRPr="00635754" w:rsidRDefault="00635754" w:rsidP="00635754">
      <w:pPr>
        <w:jc w:val="center"/>
        <w:rPr>
          <w:sz w:val="32"/>
          <w:szCs w:val="32"/>
        </w:rPr>
      </w:pPr>
      <w:r w:rsidRPr="00635754">
        <w:rPr>
          <w:sz w:val="32"/>
          <w:szCs w:val="32"/>
        </w:rPr>
        <w:t xml:space="preserve">für </w:t>
      </w:r>
      <w:proofErr w:type="spellStart"/>
      <w:r w:rsidRPr="00635754">
        <w:rPr>
          <w:sz w:val="32"/>
          <w:szCs w:val="32"/>
        </w:rPr>
        <w:t>Betreubares</w:t>
      </w:r>
      <w:proofErr w:type="spellEnd"/>
      <w:r w:rsidRPr="00635754">
        <w:rPr>
          <w:sz w:val="32"/>
          <w:szCs w:val="32"/>
        </w:rPr>
        <w:t xml:space="preserve"> Wohnen</w:t>
      </w:r>
    </w:p>
    <w:p w:rsidR="00635754" w:rsidRDefault="00635754" w:rsidP="00635754">
      <w:pPr>
        <w:jc w:val="center"/>
      </w:pPr>
    </w:p>
    <w:p w:rsidR="00635754" w:rsidRPr="00C7688F" w:rsidRDefault="003364C4" w:rsidP="00635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Aigen-Schlägl</w:t>
      </w:r>
    </w:p>
    <w:p w:rsidR="00635754" w:rsidRPr="00635754" w:rsidRDefault="00635754" w:rsidP="00635754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35754" w:rsidRDefault="00635754" w:rsidP="00635754">
      <w:pPr>
        <w:jc w:val="center"/>
      </w:pPr>
    </w:p>
    <w:p w:rsidR="00635754" w:rsidRDefault="00635754" w:rsidP="00635754">
      <w:pPr>
        <w:jc w:val="center"/>
      </w:pPr>
    </w:p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t>Allgemeine Daten</w:t>
      </w:r>
    </w:p>
    <w:p w:rsidR="00635754" w:rsidRDefault="00635754" w:rsidP="00635754">
      <w:pPr>
        <w:jc w:val="center"/>
      </w:pPr>
    </w:p>
    <w:tbl>
      <w:tblPr>
        <w:tblStyle w:val="Tabellenraster"/>
        <w:tblW w:w="9656" w:type="dxa"/>
        <w:tblLook w:val="04A0" w:firstRow="1" w:lastRow="0" w:firstColumn="1" w:lastColumn="0" w:noHBand="0" w:noVBand="1"/>
      </w:tblPr>
      <w:tblGrid>
        <w:gridCol w:w="3227"/>
        <w:gridCol w:w="3118"/>
        <w:gridCol w:w="1134"/>
        <w:gridCol w:w="2177"/>
      </w:tblGrid>
      <w:tr w:rsidR="00635754" w:rsidRPr="00635754" w:rsidTr="000F1350">
        <w:tc>
          <w:tcPr>
            <w:tcW w:w="3227" w:type="dxa"/>
          </w:tcPr>
          <w:p w:rsidR="00635754" w:rsidRPr="00635754" w:rsidRDefault="00C7688F" w:rsidP="00C7688F">
            <w:pPr>
              <w:tabs>
                <w:tab w:val="left" w:pos="28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Vor- und Nachname</w:t>
            </w:r>
          </w:p>
        </w:tc>
        <w:tc>
          <w:tcPr>
            <w:tcW w:w="6429" w:type="dxa"/>
            <w:gridSpan w:val="3"/>
          </w:tcPr>
          <w:p w:rsidR="00635754" w:rsidRPr="00635754" w:rsidRDefault="00635754" w:rsidP="0045340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5754" w:rsidRPr="00635754" w:rsidTr="000F1350">
        <w:tc>
          <w:tcPr>
            <w:tcW w:w="3227" w:type="dxa"/>
          </w:tcPr>
          <w:p w:rsidR="00635754" w:rsidRPr="00635754" w:rsidRDefault="00C7688F" w:rsidP="00C7688F">
            <w:pPr>
              <w:tabs>
                <w:tab w:val="left" w:pos="28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Adresse</w:t>
            </w:r>
          </w:p>
        </w:tc>
        <w:tc>
          <w:tcPr>
            <w:tcW w:w="6429" w:type="dxa"/>
            <w:gridSpan w:val="3"/>
          </w:tcPr>
          <w:p w:rsidR="00635754" w:rsidRPr="00635754" w:rsidRDefault="00635754" w:rsidP="0045340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5754" w:rsidRPr="00635754" w:rsidTr="000F1350">
        <w:tc>
          <w:tcPr>
            <w:tcW w:w="3227" w:type="dxa"/>
          </w:tcPr>
          <w:p w:rsidR="00635754" w:rsidRPr="00635754" w:rsidRDefault="00C7688F" w:rsidP="00C7688F">
            <w:pPr>
              <w:tabs>
                <w:tab w:val="left" w:pos="28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5754" w:rsidRPr="00635754">
              <w:rPr>
                <w:sz w:val="28"/>
                <w:szCs w:val="28"/>
              </w:rPr>
              <w:t>PLZ, Ort</w:t>
            </w:r>
          </w:p>
        </w:tc>
        <w:tc>
          <w:tcPr>
            <w:tcW w:w="6429" w:type="dxa"/>
            <w:gridSpan w:val="3"/>
          </w:tcPr>
          <w:p w:rsidR="00635754" w:rsidRPr="00635754" w:rsidRDefault="00635754" w:rsidP="0045340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971FB" w:rsidRPr="00635754" w:rsidTr="000F1350">
        <w:tc>
          <w:tcPr>
            <w:tcW w:w="3227" w:type="dxa"/>
          </w:tcPr>
          <w:p w:rsidR="003971FB" w:rsidRPr="00635754" w:rsidRDefault="003971FB" w:rsidP="003971FB">
            <w:pPr>
              <w:tabs>
                <w:tab w:val="left" w:pos="28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35754">
              <w:rPr>
                <w:sz w:val="28"/>
                <w:szCs w:val="28"/>
              </w:rPr>
              <w:t>Telefon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971FB" w:rsidRPr="00635754" w:rsidRDefault="003971FB" w:rsidP="00453400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71FB" w:rsidRPr="00635754" w:rsidRDefault="003971FB" w:rsidP="0063575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177" w:type="dxa"/>
          </w:tcPr>
          <w:p w:rsidR="003971FB" w:rsidRPr="00635754" w:rsidRDefault="003971FB" w:rsidP="0063575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F1350" w:rsidRPr="00635754" w:rsidTr="000F1350">
        <w:trPr>
          <w:gridAfter w:val="2"/>
          <w:wAfter w:w="3311" w:type="dxa"/>
        </w:trPr>
        <w:tc>
          <w:tcPr>
            <w:tcW w:w="3227" w:type="dxa"/>
          </w:tcPr>
          <w:p w:rsidR="000F1350" w:rsidRPr="00635754" w:rsidRDefault="000F1350" w:rsidP="000F1350">
            <w:pPr>
              <w:tabs>
                <w:tab w:val="left" w:pos="28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Geburtsdatum</w:t>
            </w:r>
          </w:p>
        </w:tc>
        <w:tc>
          <w:tcPr>
            <w:tcW w:w="3118" w:type="dxa"/>
          </w:tcPr>
          <w:p w:rsidR="000F1350" w:rsidRPr="00635754" w:rsidRDefault="000F1350" w:rsidP="000F1350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635754" w:rsidRDefault="00635754" w:rsidP="00635754"/>
    <w:p w:rsidR="00635754" w:rsidRDefault="00635754" w:rsidP="00635754"/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t xml:space="preserve">Derzeitige soziale Lebenssituation </w:t>
      </w:r>
      <w:r w:rsidRPr="00C7688F">
        <w:t>(Mehrfachnennungen möglich)</w:t>
      </w:r>
    </w:p>
    <w:p w:rsidR="00635754" w:rsidRDefault="00635754" w:rsidP="006357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635754" w:rsidRPr="00635754" w:rsidTr="00635754">
        <w:tc>
          <w:tcPr>
            <w:tcW w:w="8046" w:type="dxa"/>
          </w:tcPr>
          <w:p w:rsidR="00635754" w:rsidRPr="00635754" w:rsidRDefault="00635754" w:rsidP="003364C4">
            <w:pPr>
              <w:spacing w:before="120" w:after="120"/>
            </w:pPr>
            <w:r>
              <w:t>Es gibt im selben Hau</w:t>
            </w:r>
            <w:r w:rsidRPr="00635754">
              <w:t>shalt anwesenden Personen, die unterstützende Hilfestellung, wie z</w:t>
            </w:r>
            <w:r w:rsidR="003364C4">
              <w:t>.</w:t>
            </w:r>
            <w:r w:rsidRPr="00635754">
              <w:t>B</w:t>
            </w:r>
            <w:r w:rsidR="003364C4">
              <w:t>.</w:t>
            </w:r>
            <w:r w:rsidRPr="00635754">
              <w:t xml:space="preserve"> Einkaufen, …</w:t>
            </w:r>
            <w:r>
              <w:t xml:space="preserve"> und/oder Betreuung erbringen</w:t>
            </w:r>
            <w:r w:rsidRPr="00635754">
              <w:t xml:space="preserve"> können.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635754">
        <w:tc>
          <w:tcPr>
            <w:tcW w:w="8046" w:type="dxa"/>
          </w:tcPr>
          <w:p w:rsidR="00635754" w:rsidRPr="00635754" w:rsidRDefault="00635754" w:rsidP="003364C4">
            <w:pPr>
              <w:spacing w:before="120" w:after="120"/>
            </w:pPr>
            <w:r>
              <w:t>Es gibt in der näheren Umgebung Angehörigen, die unterstützende Hilfestellung und/oder Betreuung erbringen können.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635754">
        <w:tc>
          <w:tcPr>
            <w:tcW w:w="8046" w:type="dxa"/>
          </w:tcPr>
          <w:p w:rsidR="00635754" w:rsidRDefault="00635754" w:rsidP="003364C4">
            <w:pPr>
              <w:spacing w:before="120" w:after="120"/>
            </w:pPr>
            <w:r>
              <w:t>Es gibt Nachbarn, die unterstützende Hilfestellung erbringen können.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635754">
        <w:tc>
          <w:tcPr>
            <w:tcW w:w="8046" w:type="dxa"/>
          </w:tcPr>
          <w:p w:rsidR="00635754" w:rsidRDefault="00635754" w:rsidP="003364C4">
            <w:pPr>
              <w:spacing w:before="120" w:after="120"/>
            </w:pPr>
            <w:r>
              <w:t>Eine ausreichende Versorgung durch mobile Dienste ist in der derzeitigen Wohnung möglich.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35754" w:rsidRDefault="00635754" w:rsidP="00635754">
      <w:pPr>
        <w:rPr>
          <w:sz w:val="24"/>
          <w:szCs w:val="24"/>
        </w:rPr>
      </w:pPr>
    </w:p>
    <w:p w:rsidR="00635754" w:rsidRPr="00635754" w:rsidRDefault="00635754" w:rsidP="00635754">
      <w:pPr>
        <w:rPr>
          <w:sz w:val="24"/>
          <w:szCs w:val="24"/>
        </w:rPr>
      </w:pPr>
    </w:p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t xml:space="preserve">Derzeitige Wohnsituation </w:t>
      </w:r>
      <w:r w:rsidRPr="00C7688F">
        <w:t>(Mehrfachnennungen möglich)</w:t>
      </w:r>
    </w:p>
    <w:p w:rsidR="00635754" w:rsidRDefault="00635754" w:rsidP="0063575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635754" w:rsidRPr="00635754" w:rsidTr="00C7688F">
        <w:tc>
          <w:tcPr>
            <w:tcW w:w="8046" w:type="dxa"/>
          </w:tcPr>
          <w:p w:rsidR="00635754" w:rsidRPr="00635754" w:rsidRDefault="00847FAA" w:rsidP="00C7688F">
            <w:pPr>
              <w:spacing w:before="120" w:after="120"/>
            </w:pPr>
            <w:r>
              <w:t>E</w:t>
            </w:r>
            <w:r w:rsidR="00635754">
              <w:t>ntlegene Lage – lebensnotwendige Infrastruktur ist alleine nicht erreichbar</w:t>
            </w:r>
            <w:r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847FAA" w:rsidP="00C7688F">
            <w:pPr>
              <w:spacing w:before="120" w:after="120"/>
            </w:pPr>
            <w:r>
              <w:t xml:space="preserve">Meine </w:t>
            </w:r>
            <w:r w:rsidR="00635754">
              <w:t xml:space="preserve">Wohnung </w:t>
            </w:r>
            <w:r>
              <w:t xml:space="preserve">ist </w:t>
            </w:r>
            <w:r w:rsidR="00635754">
              <w:t xml:space="preserve">nur durch Treppen erreichbar – Treppen sind für </w:t>
            </w:r>
            <w:r>
              <w:t xml:space="preserve">mich </w:t>
            </w:r>
            <w:r w:rsidR="00635754">
              <w:t>nicht mehr zu bewältigen</w:t>
            </w:r>
            <w:r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847FAA" w:rsidP="00C7688F">
            <w:pPr>
              <w:spacing w:before="120" w:after="120"/>
            </w:pPr>
            <w:r>
              <w:t>F</w:t>
            </w:r>
            <w:r w:rsidR="00635754">
              <w:t>ehlende Barrierefreiheit trotz körperlicher Beeinträchtigung</w:t>
            </w:r>
            <w:r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>Bad bzw. WC befinden sich außerhalb der Wohnung</w:t>
            </w:r>
            <w:r w:rsidR="00847FAA"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847FAA" w:rsidP="00C7688F">
            <w:pPr>
              <w:spacing w:before="120" w:after="120"/>
            </w:pPr>
            <w:r>
              <w:t xml:space="preserve">Eine </w:t>
            </w:r>
            <w:r w:rsidR="00635754">
              <w:t xml:space="preserve">selbstständige Körperpflege </w:t>
            </w:r>
            <w:r>
              <w:t xml:space="preserve">ist </w:t>
            </w:r>
            <w:r w:rsidR="00635754">
              <w:t>aufgrund der Gestaltung des Bades nicht möglich</w:t>
            </w:r>
            <w:r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847FAA" w:rsidP="00847FAA">
            <w:pPr>
              <w:spacing w:before="120" w:after="120"/>
            </w:pPr>
            <w:r>
              <w:t>Ich habe eine Heizung</w:t>
            </w:r>
            <w:r w:rsidR="00635754">
              <w:t xml:space="preserve"> bei der ständig Heizmaterial in die Wohnung gebracht werden muss (Holz, Kohle, </w:t>
            </w:r>
            <w:r>
              <w:t xml:space="preserve">Öl, wenn kein tank vorhanden) und das </w:t>
            </w:r>
            <w:r w:rsidR="00635754">
              <w:t>ist von mir nicht mehr durchführbar</w:t>
            </w:r>
            <w:r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0F1350" w:rsidRDefault="000F1350" w:rsidP="00635754">
      <w:pPr>
        <w:rPr>
          <w:b/>
          <w:sz w:val="24"/>
          <w:szCs w:val="24"/>
        </w:rPr>
      </w:pPr>
    </w:p>
    <w:p w:rsidR="000F1350" w:rsidRDefault="000F1350" w:rsidP="00635754">
      <w:pPr>
        <w:rPr>
          <w:b/>
          <w:sz w:val="24"/>
          <w:szCs w:val="24"/>
        </w:rPr>
      </w:pPr>
    </w:p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lastRenderedPageBreak/>
        <w:t>Betreuungsbedürftigkeit</w:t>
      </w:r>
    </w:p>
    <w:p w:rsidR="00635754" w:rsidRDefault="00635754" w:rsidP="0063575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>Pflegegeldstufe ( 1 – 7 )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13D12" w:rsidRPr="00635754" w:rsidTr="00C7688F">
        <w:tc>
          <w:tcPr>
            <w:tcW w:w="8046" w:type="dxa"/>
          </w:tcPr>
          <w:p w:rsidR="00913D12" w:rsidRDefault="00913D12" w:rsidP="00C7688F">
            <w:pPr>
              <w:spacing w:before="120" w:after="120"/>
            </w:pPr>
            <w:r>
              <w:t>Ich benötige aufgrund einer erworbenen körperlichen Beeinträchtigung eine barrierefreie Wohnung.</w:t>
            </w:r>
          </w:p>
        </w:tc>
        <w:tc>
          <w:tcPr>
            <w:tcW w:w="2298" w:type="dxa"/>
          </w:tcPr>
          <w:p w:rsidR="00913D12" w:rsidRPr="00635754" w:rsidRDefault="00913D12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35754" w:rsidRDefault="00635754" w:rsidP="00635754">
      <w:pPr>
        <w:rPr>
          <w:sz w:val="24"/>
          <w:szCs w:val="24"/>
        </w:rPr>
      </w:pPr>
    </w:p>
    <w:p w:rsidR="00635754" w:rsidRDefault="00635754" w:rsidP="00635754">
      <w:pPr>
        <w:rPr>
          <w:sz w:val="24"/>
          <w:szCs w:val="24"/>
        </w:rPr>
      </w:pPr>
    </w:p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t>Empfehlung der mobilen Dienste</w:t>
      </w:r>
    </w:p>
    <w:p w:rsidR="00635754" w:rsidRDefault="00635754" w:rsidP="0063575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>Keine Pflegegeldstufe, aber Betreuung erfolgt bereits bzw. wäre erforderlich.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35754" w:rsidRDefault="00635754" w:rsidP="00635754">
      <w:pPr>
        <w:rPr>
          <w:sz w:val="24"/>
          <w:szCs w:val="24"/>
        </w:rPr>
      </w:pPr>
    </w:p>
    <w:p w:rsidR="00635754" w:rsidRDefault="00635754" w:rsidP="00635754">
      <w:pPr>
        <w:rPr>
          <w:sz w:val="24"/>
          <w:szCs w:val="24"/>
        </w:rPr>
      </w:pPr>
    </w:p>
    <w:p w:rsidR="00635754" w:rsidRPr="00C7688F" w:rsidRDefault="00635754" w:rsidP="00635754">
      <w:pPr>
        <w:rPr>
          <w:b/>
          <w:sz w:val="24"/>
          <w:szCs w:val="24"/>
        </w:rPr>
      </w:pPr>
      <w:r w:rsidRPr="00C7688F">
        <w:rPr>
          <w:b/>
          <w:sz w:val="24"/>
          <w:szCs w:val="24"/>
        </w:rPr>
        <w:t xml:space="preserve">Bezugswert zur Gemeinde: </w:t>
      </w:r>
      <w:r w:rsidRPr="00C7688F">
        <w:t>(nur Einfachnennung möglich)</w:t>
      </w:r>
    </w:p>
    <w:p w:rsidR="00635754" w:rsidRDefault="00635754" w:rsidP="0063575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 xml:space="preserve">Ich wohne im von der regionalen Sozialplanung definierten Einzugsbereich der </w:t>
            </w:r>
            <w:proofErr w:type="spellStart"/>
            <w:r>
              <w:t>Betreubaren</w:t>
            </w:r>
            <w:proofErr w:type="spellEnd"/>
            <w:r>
              <w:t xml:space="preserve"> Wohnungen</w:t>
            </w:r>
            <w:r w:rsidR="003971FB"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>Angehörige leben in der Gemeinde</w:t>
            </w:r>
            <w:r w:rsidR="003971FB"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5754" w:rsidRPr="00635754" w:rsidTr="00C7688F">
        <w:tc>
          <w:tcPr>
            <w:tcW w:w="8046" w:type="dxa"/>
          </w:tcPr>
          <w:p w:rsidR="00635754" w:rsidRDefault="00635754" w:rsidP="00C7688F">
            <w:pPr>
              <w:spacing w:before="120" w:after="120"/>
            </w:pPr>
            <w:r>
              <w:t xml:space="preserve">Ich habe früher in der Gemeinde gewohnt </w:t>
            </w:r>
            <w:r w:rsidR="00847FAA">
              <w:t>und/</w:t>
            </w:r>
            <w:r>
              <w:t>oder gearbeitet</w:t>
            </w:r>
            <w:r w:rsidR="003971FB">
              <w:t>.</w:t>
            </w:r>
          </w:p>
        </w:tc>
        <w:tc>
          <w:tcPr>
            <w:tcW w:w="2298" w:type="dxa"/>
          </w:tcPr>
          <w:p w:rsidR="00635754" w:rsidRPr="00635754" w:rsidRDefault="00635754" w:rsidP="00C7688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35754" w:rsidRDefault="00635754" w:rsidP="00635754">
      <w:pPr>
        <w:rPr>
          <w:sz w:val="24"/>
          <w:szCs w:val="24"/>
        </w:rPr>
      </w:pPr>
    </w:p>
    <w:p w:rsidR="00C7688F" w:rsidRPr="00DA684C" w:rsidRDefault="00DA684C" w:rsidP="00635754">
      <w:pPr>
        <w:rPr>
          <w:b/>
          <w:sz w:val="24"/>
          <w:szCs w:val="24"/>
        </w:rPr>
      </w:pPr>
      <w:r w:rsidRPr="00DA684C">
        <w:rPr>
          <w:b/>
          <w:sz w:val="24"/>
          <w:szCs w:val="24"/>
        </w:rPr>
        <w:t>Dringlichkeit:</w:t>
      </w:r>
    </w:p>
    <w:p w:rsidR="00DA684C" w:rsidRDefault="00DA684C" w:rsidP="0063575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A684C" w:rsidRPr="00DA684C" w:rsidTr="00DA684C">
        <w:tc>
          <w:tcPr>
            <w:tcW w:w="3448" w:type="dxa"/>
          </w:tcPr>
          <w:p w:rsidR="00DA684C" w:rsidRPr="00DA684C" w:rsidRDefault="00DA684C" w:rsidP="00DA6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684C">
              <w:rPr>
                <w:sz w:val="24"/>
                <w:szCs w:val="24"/>
              </w:rPr>
              <w:t>sofort</w:t>
            </w:r>
          </w:p>
        </w:tc>
        <w:tc>
          <w:tcPr>
            <w:tcW w:w="3448" w:type="dxa"/>
          </w:tcPr>
          <w:p w:rsidR="00DA684C" w:rsidRPr="00DA684C" w:rsidRDefault="00DA684C" w:rsidP="00DA6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684C">
              <w:rPr>
                <w:sz w:val="24"/>
                <w:szCs w:val="24"/>
              </w:rPr>
              <w:t>in 1-3 Jahre</w:t>
            </w:r>
          </w:p>
        </w:tc>
        <w:tc>
          <w:tcPr>
            <w:tcW w:w="3448" w:type="dxa"/>
          </w:tcPr>
          <w:p w:rsidR="00DA684C" w:rsidRPr="00DA684C" w:rsidRDefault="00DA684C" w:rsidP="00DA6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684C">
              <w:rPr>
                <w:sz w:val="24"/>
                <w:szCs w:val="24"/>
              </w:rPr>
              <w:t>später</w:t>
            </w:r>
          </w:p>
        </w:tc>
      </w:tr>
      <w:tr w:rsidR="00DA684C" w:rsidTr="00DA684C">
        <w:tc>
          <w:tcPr>
            <w:tcW w:w="3448" w:type="dxa"/>
          </w:tcPr>
          <w:p w:rsidR="00DA684C" w:rsidRDefault="00DA684C" w:rsidP="0045340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A684C" w:rsidRDefault="00DA684C" w:rsidP="00DA68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A684C" w:rsidRDefault="00DA684C" w:rsidP="00DA684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A684C" w:rsidRDefault="00DA684C" w:rsidP="00635754">
      <w:pPr>
        <w:rPr>
          <w:sz w:val="24"/>
          <w:szCs w:val="24"/>
        </w:rPr>
      </w:pPr>
    </w:p>
    <w:p w:rsidR="00635754" w:rsidRDefault="00635754" w:rsidP="0091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Von der Vormerkung oder von der Wohnungsvergabe können </w:t>
      </w:r>
      <w:proofErr w:type="spellStart"/>
      <w:r>
        <w:rPr>
          <w:sz w:val="24"/>
          <w:szCs w:val="24"/>
        </w:rPr>
        <w:t>Woh</w:t>
      </w:r>
      <w:r w:rsidR="004E4215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ungswerberInnen</w:t>
      </w:r>
      <w:proofErr w:type="spellEnd"/>
      <w:r>
        <w:rPr>
          <w:sz w:val="24"/>
          <w:szCs w:val="24"/>
        </w:rPr>
        <w:t xml:space="preserve"> ausgeschlossen werden,</w:t>
      </w:r>
    </w:p>
    <w:p w:rsidR="00635754" w:rsidRDefault="00635754" w:rsidP="00913D12">
      <w:pPr>
        <w:jc w:val="both"/>
        <w:rPr>
          <w:sz w:val="24"/>
          <w:szCs w:val="24"/>
        </w:rPr>
      </w:pPr>
    </w:p>
    <w:p w:rsidR="00635754" w:rsidRDefault="00635754" w:rsidP="00913D1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wenn sie sich wissentlich durch falsche Angeben im Zuge des Erhebungsverfahrens einen Vorteil erworben haben,</w:t>
      </w:r>
    </w:p>
    <w:p w:rsidR="00913D12" w:rsidRPr="00913D12" w:rsidRDefault="00913D12" w:rsidP="00913D12">
      <w:pPr>
        <w:pStyle w:val="Listenabsatz"/>
        <w:jc w:val="both"/>
        <w:rPr>
          <w:sz w:val="10"/>
          <w:szCs w:val="10"/>
        </w:rPr>
      </w:pPr>
    </w:p>
    <w:p w:rsidR="00635754" w:rsidRDefault="00635754" w:rsidP="00913D1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wenn sie einen Lokalaugenschein zur Erhebung der bestehenden Wohnverhältnisse durch die Gemeinde ablehnen,</w:t>
      </w:r>
    </w:p>
    <w:p w:rsidR="00913D12" w:rsidRPr="00913D12" w:rsidRDefault="00913D12" w:rsidP="00913D12">
      <w:pPr>
        <w:jc w:val="both"/>
        <w:rPr>
          <w:sz w:val="10"/>
          <w:szCs w:val="10"/>
        </w:rPr>
      </w:pPr>
    </w:p>
    <w:p w:rsidR="00635754" w:rsidRDefault="00635754" w:rsidP="00913D1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wenn ihr Einkommen (ohne Pflegegeld) die Einkommensgrenze der Wohnbauförderung übersteigt,</w:t>
      </w:r>
    </w:p>
    <w:p w:rsidR="00913D12" w:rsidRPr="00913D12" w:rsidRDefault="00913D12" w:rsidP="00913D12">
      <w:pPr>
        <w:jc w:val="both"/>
        <w:rPr>
          <w:sz w:val="10"/>
          <w:szCs w:val="10"/>
        </w:rPr>
      </w:pPr>
    </w:p>
    <w:p w:rsidR="00635754" w:rsidRDefault="00635754" w:rsidP="00913D1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wenn durch das Konzept der </w:t>
      </w:r>
      <w:proofErr w:type="spellStart"/>
      <w:r>
        <w:rPr>
          <w:sz w:val="24"/>
          <w:szCs w:val="24"/>
        </w:rPr>
        <w:t>Betreubaren</w:t>
      </w:r>
      <w:proofErr w:type="spellEnd"/>
      <w:r>
        <w:rPr>
          <w:sz w:val="24"/>
          <w:szCs w:val="24"/>
        </w:rPr>
        <w:t xml:space="preserve"> Wohnungen keine ausreichende Versorgung gewährleistet werden kann (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 zu hohe Pflegebedürftigkeit, Desorientiertheit, psychische Erkrankungen)</w:t>
      </w:r>
    </w:p>
    <w:p w:rsidR="00913D12" w:rsidRDefault="00913D12" w:rsidP="00635754">
      <w:pPr>
        <w:rPr>
          <w:sz w:val="24"/>
          <w:szCs w:val="24"/>
        </w:rPr>
      </w:pPr>
    </w:p>
    <w:p w:rsidR="00635754" w:rsidRDefault="00913D12" w:rsidP="00DA684C">
      <w:pPr>
        <w:jc w:val="both"/>
        <w:rPr>
          <w:sz w:val="24"/>
          <w:szCs w:val="24"/>
        </w:rPr>
      </w:pPr>
      <w:r>
        <w:rPr>
          <w:sz w:val="24"/>
          <w:szCs w:val="24"/>
        </w:rPr>
        <w:t>Ich versichere, dass ich die obigen Angaben nach bestem Wi</w:t>
      </w:r>
      <w:r w:rsidR="003971FB">
        <w:rPr>
          <w:sz w:val="24"/>
          <w:szCs w:val="24"/>
        </w:rPr>
        <w:t xml:space="preserve">ssen und Gewissen gemacht habe, und </w:t>
      </w:r>
      <w:r>
        <w:rPr>
          <w:sz w:val="24"/>
          <w:szCs w:val="24"/>
        </w:rPr>
        <w:t>mir bekannt ist, dass die Angaben überprüft werden können und unrichtige Angaben dazu führen können, dass ich von der Wohnungsvergabe ausgeschlossen werde.</w:t>
      </w:r>
    </w:p>
    <w:p w:rsidR="00913D12" w:rsidRDefault="00913D12" w:rsidP="00635754">
      <w:pPr>
        <w:rPr>
          <w:sz w:val="24"/>
          <w:szCs w:val="24"/>
        </w:rPr>
      </w:pPr>
    </w:p>
    <w:p w:rsidR="00913D12" w:rsidRDefault="00913D12" w:rsidP="00635754">
      <w:pPr>
        <w:rPr>
          <w:sz w:val="24"/>
          <w:szCs w:val="24"/>
        </w:rPr>
      </w:pP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18"/>
        <w:gridCol w:w="3827"/>
      </w:tblGrid>
      <w:tr w:rsidR="00635754" w:rsidTr="00913D12">
        <w:tc>
          <w:tcPr>
            <w:tcW w:w="3118" w:type="dxa"/>
            <w:tcBorders>
              <w:bottom w:val="single" w:sz="4" w:space="0" w:color="auto"/>
            </w:tcBorders>
          </w:tcPr>
          <w:p w:rsidR="00635754" w:rsidRDefault="00635754" w:rsidP="00913D1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5754" w:rsidRDefault="00635754" w:rsidP="00913D1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5754" w:rsidRDefault="00635754" w:rsidP="00913D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5754" w:rsidTr="00913D12">
        <w:tc>
          <w:tcPr>
            <w:tcW w:w="3118" w:type="dxa"/>
            <w:tcBorders>
              <w:top w:val="single" w:sz="4" w:space="0" w:color="auto"/>
            </w:tcBorders>
          </w:tcPr>
          <w:p w:rsidR="00635754" w:rsidRDefault="00635754" w:rsidP="00913D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635754" w:rsidRDefault="00635754" w:rsidP="00913D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5754" w:rsidRDefault="00635754" w:rsidP="00913D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635754" w:rsidRPr="00635754" w:rsidRDefault="00635754" w:rsidP="00DA684C">
      <w:pPr>
        <w:rPr>
          <w:sz w:val="24"/>
          <w:szCs w:val="24"/>
        </w:rPr>
      </w:pPr>
    </w:p>
    <w:sectPr w:rsidR="00635754" w:rsidRPr="00635754" w:rsidSect="00A265A8">
      <w:pgSz w:w="11906" w:h="16838"/>
      <w:pgMar w:top="567" w:right="851" w:bottom="851" w:left="851" w:header="420" w:footer="54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62F"/>
    <w:multiLevelType w:val="hybridMultilevel"/>
    <w:tmpl w:val="F04E95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754"/>
    <w:rsid w:val="000071E4"/>
    <w:rsid w:val="00013A64"/>
    <w:rsid w:val="00013C13"/>
    <w:rsid w:val="00024BD1"/>
    <w:rsid w:val="00036614"/>
    <w:rsid w:val="00050E0E"/>
    <w:rsid w:val="00053C43"/>
    <w:rsid w:val="00054DE9"/>
    <w:rsid w:val="00055087"/>
    <w:rsid w:val="00070E98"/>
    <w:rsid w:val="000710D1"/>
    <w:rsid w:val="00077168"/>
    <w:rsid w:val="00082A8C"/>
    <w:rsid w:val="00086AD1"/>
    <w:rsid w:val="000930FC"/>
    <w:rsid w:val="000A1A3D"/>
    <w:rsid w:val="000B0153"/>
    <w:rsid w:val="000B2966"/>
    <w:rsid w:val="000B3FDC"/>
    <w:rsid w:val="000B6D96"/>
    <w:rsid w:val="000D24BB"/>
    <w:rsid w:val="000D3138"/>
    <w:rsid w:val="000E0281"/>
    <w:rsid w:val="000E43FC"/>
    <w:rsid w:val="000E5969"/>
    <w:rsid w:val="000E6C78"/>
    <w:rsid w:val="000F1350"/>
    <w:rsid w:val="000F2275"/>
    <w:rsid w:val="000F3B7A"/>
    <w:rsid w:val="000F65A7"/>
    <w:rsid w:val="000F7E21"/>
    <w:rsid w:val="0010278D"/>
    <w:rsid w:val="001036A1"/>
    <w:rsid w:val="00104075"/>
    <w:rsid w:val="00105999"/>
    <w:rsid w:val="00112E0B"/>
    <w:rsid w:val="00124E49"/>
    <w:rsid w:val="001259A7"/>
    <w:rsid w:val="00126E04"/>
    <w:rsid w:val="00133A3A"/>
    <w:rsid w:val="00137F2D"/>
    <w:rsid w:val="00163047"/>
    <w:rsid w:val="0017326A"/>
    <w:rsid w:val="0018427A"/>
    <w:rsid w:val="00192300"/>
    <w:rsid w:val="001952C9"/>
    <w:rsid w:val="00196C6A"/>
    <w:rsid w:val="00196EF4"/>
    <w:rsid w:val="001A2653"/>
    <w:rsid w:val="001B585D"/>
    <w:rsid w:val="001B6D33"/>
    <w:rsid w:val="001C61E8"/>
    <w:rsid w:val="001D0F30"/>
    <w:rsid w:val="001D309F"/>
    <w:rsid w:val="001D5641"/>
    <w:rsid w:val="001E1679"/>
    <w:rsid w:val="001E1DA2"/>
    <w:rsid w:val="001E6EA6"/>
    <w:rsid w:val="001E7383"/>
    <w:rsid w:val="00200413"/>
    <w:rsid w:val="002037B9"/>
    <w:rsid w:val="00204F7F"/>
    <w:rsid w:val="0020583A"/>
    <w:rsid w:val="00207DB3"/>
    <w:rsid w:val="00226098"/>
    <w:rsid w:val="00227281"/>
    <w:rsid w:val="00234ABA"/>
    <w:rsid w:val="00240A2B"/>
    <w:rsid w:val="00241832"/>
    <w:rsid w:val="00245ACC"/>
    <w:rsid w:val="00247649"/>
    <w:rsid w:val="00250359"/>
    <w:rsid w:val="00251BCF"/>
    <w:rsid w:val="002567C9"/>
    <w:rsid w:val="002574D3"/>
    <w:rsid w:val="00260ECE"/>
    <w:rsid w:val="00260F49"/>
    <w:rsid w:val="00271C4C"/>
    <w:rsid w:val="002778D7"/>
    <w:rsid w:val="00277FD3"/>
    <w:rsid w:val="00280FF1"/>
    <w:rsid w:val="002820B7"/>
    <w:rsid w:val="00285F7C"/>
    <w:rsid w:val="002867B7"/>
    <w:rsid w:val="00292891"/>
    <w:rsid w:val="002A5567"/>
    <w:rsid w:val="002B3F07"/>
    <w:rsid w:val="002C309A"/>
    <w:rsid w:val="002C3EC8"/>
    <w:rsid w:val="002C4A73"/>
    <w:rsid w:val="002C755D"/>
    <w:rsid w:val="002D18DC"/>
    <w:rsid w:val="002D229D"/>
    <w:rsid w:val="002D2776"/>
    <w:rsid w:val="002D2DAA"/>
    <w:rsid w:val="002E24FF"/>
    <w:rsid w:val="002E47B5"/>
    <w:rsid w:val="002F372B"/>
    <w:rsid w:val="00300E45"/>
    <w:rsid w:val="0030346E"/>
    <w:rsid w:val="00305101"/>
    <w:rsid w:val="00310347"/>
    <w:rsid w:val="00312E48"/>
    <w:rsid w:val="00314765"/>
    <w:rsid w:val="00322EE5"/>
    <w:rsid w:val="00324809"/>
    <w:rsid w:val="003274CB"/>
    <w:rsid w:val="00332A8A"/>
    <w:rsid w:val="00334E38"/>
    <w:rsid w:val="003364C4"/>
    <w:rsid w:val="003461E1"/>
    <w:rsid w:val="003474AE"/>
    <w:rsid w:val="00352EB7"/>
    <w:rsid w:val="00353174"/>
    <w:rsid w:val="00357AF1"/>
    <w:rsid w:val="003605D3"/>
    <w:rsid w:val="00362551"/>
    <w:rsid w:val="003629B9"/>
    <w:rsid w:val="0036644B"/>
    <w:rsid w:val="003702E3"/>
    <w:rsid w:val="00372456"/>
    <w:rsid w:val="003769CC"/>
    <w:rsid w:val="003806B1"/>
    <w:rsid w:val="00396503"/>
    <w:rsid w:val="003969A9"/>
    <w:rsid w:val="003971FB"/>
    <w:rsid w:val="00397F9F"/>
    <w:rsid w:val="003A4980"/>
    <w:rsid w:val="003A527E"/>
    <w:rsid w:val="003A7A2C"/>
    <w:rsid w:val="003B0249"/>
    <w:rsid w:val="003B2FB9"/>
    <w:rsid w:val="003B6998"/>
    <w:rsid w:val="003B7712"/>
    <w:rsid w:val="003B77D2"/>
    <w:rsid w:val="003C2D86"/>
    <w:rsid w:val="003D09C7"/>
    <w:rsid w:val="003D2FEB"/>
    <w:rsid w:val="003E02DC"/>
    <w:rsid w:val="003E7EBE"/>
    <w:rsid w:val="003F5C4E"/>
    <w:rsid w:val="00402F70"/>
    <w:rsid w:val="00403BE7"/>
    <w:rsid w:val="004078EA"/>
    <w:rsid w:val="004222AC"/>
    <w:rsid w:val="0042759C"/>
    <w:rsid w:val="00443643"/>
    <w:rsid w:val="00445748"/>
    <w:rsid w:val="00453400"/>
    <w:rsid w:val="00456F96"/>
    <w:rsid w:val="00457F94"/>
    <w:rsid w:val="00461BA3"/>
    <w:rsid w:val="00471A36"/>
    <w:rsid w:val="00475259"/>
    <w:rsid w:val="004753AA"/>
    <w:rsid w:val="00475808"/>
    <w:rsid w:val="004767B8"/>
    <w:rsid w:val="0048040C"/>
    <w:rsid w:val="00490358"/>
    <w:rsid w:val="00493123"/>
    <w:rsid w:val="004A4E8F"/>
    <w:rsid w:val="004A607A"/>
    <w:rsid w:val="004C6250"/>
    <w:rsid w:val="004D40F3"/>
    <w:rsid w:val="004E08E7"/>
    <w:rsid w:val="004E4215"/>
    <w:rsid w:val="004E5366"/>
    <w:rsid w:val="004E67C8"/>
    <w:rsid w:val="004F63F0"/>
    <w:rsid w:val="00501A1E"/>
    <w:rsid w:val="00516F89"/>
    <w:rsid w:val="00525A8D"/>
    <w:rsid w:val="00530AC7"/>
    <w:rsid w:val="00540C6E"/>
    <w:rsid w:val="00541363"/>
    <w:rsid w:val="005426A1"/>
    <w:rsid w:val="00546547"/>
    <w:rsid w:val="00546B31"/>
    <w:rsid w:val="00550BF2"/>
    <w:rsid w:val="005512C8"/>
    <w:rsid w:val="0055457C"/>
    <w:rsid w:val="00556519"/>
    <w:rsid w:val="005571AA"/>
    <w:rsid w:val="005602C5"/>
    <w:rsid w:val="00567EE3"/>
    <w:rsid w:val="00576507"/>
    <w:rsid w:val="00576C81"/>
    <w:rsid w:val="005774BA"/>
    <w:rsid w:val="00577607"/>
    <w:rsid w:val="005856EC"/>
    <w:rsid w:val="00585F93"/>
    <w:rsid w:val="00586400"/>
    <w:rsid w:val="00590E43"/>
    <w:rsid w:val="00595354"/>
    <w:rsid w:val="005A4E94"/>
    <w:rsid w:val="005B5611"/>
    <w:rsid w:val="005C5C50"/>
    <w:rsid w:val="005C6C1E"/>
    <w:rsid w:val="005D2610"/>
    <w:rsid w:val="005E59A8"/>
    <w:rsid w:val="005E7CE0"/>
    <w:rsid w:val="005F6546"/>
    <w:rsid w:val="006121AB"/>
    <w:rsid w:val="00630890"/>
    <w:rsid w:val="00633F28"/>
    <w:rsid w:val="00635754"/>
    <w:rsid w:val="00637FFB"/>
    <w:rsid w:val="0064429E"/>
    <w:rsid w:val="00645A4F"/>
    <w:rsid w:val="006579D4"/>
    <w:rsid w:val="00657E1C"/>
    <w:rsid w:val="006616C3"/>
    <w:rsid w:val="00685481"/>
    <w:rsid w:val="00687CC7"/>
    <w:rsid w:val="0069597E"/>
    <w:rsid w:val="006A1F90"/>
    <w:rsid w:val="006A4336"/>
    <w:rsid w:val="006A65A1"/>
    <w:rsid w:val="006A7D2F"/>
    <w:rsid w:val="006B0F46"/>
    <w:rsid w:val="006B49B1"/>
    <w:rsid w:val="006C0140"/>
    <w:rsid w:val="006C7E44"/>
    <w:rsid w:val="006D018C"/>
    <w:rsid w:val="006D22B4"/>
    <w:rsid w:val="006D65C1"/>
    <w:rsid w:val="006D697F"/>
    <w:rsid w:val="006E5F97"/>
    <w:rsid w:val="006F0677"/>
    <w:rsid w:val="007029E0"/>
    <w:rsid w:val="00702D94"/>
    <w:rsid w:val="00703FC6"/>
    <w:rsid w:val="007070CB"/>
    <w:rsid w:val="00707C06"/>
    <w:rsid w:val="00712917"/>
    <w:rsid w:val="0071772A"/>
    <w:rsid w:val="007302EF"/>
    <w:rsid w:val="0073098B"/>
    <w:rsid w:val="00735DE1"/>
    <w:rsid w:val="00741EAE"/>
    <w:rsid w:val="007551FD"/>
    <w:rsid w:val="00756448"/>
    <w:rsid w:val="00770B6D"/>
    <w:rsid w:val="00772512"/>
    <w:rsid w:val="0077696A"/>
    <w:rsid w:val="0078238E"/>
    <w:rsid w:val="00783829"/>
    <w:rsid w:val="00784C36"/>
    <w:rsid w:val="007906D8"/>
    <w:rsid w:val="00790C32"/>
    <w:rsid w:val="007936B4"/>
    <w:rsid w:val="007A4313"/>
    <w:rsid w:val="007B4A6F"/>
    <w:rsid w:val="007B5D6B"/>
    <w:rsid w:val="007C729D"/>
    <w:rsid w:val="007D50B6"/>
    <w:rsid w:val="007F1C9C"/>
    <w:rsid w:val="007F1F5C"/>
    <w:rsid w:val="007F25C8"/>
    <w:rsid w:val="007F3727"/>
    <w:rsid w:val="007F5B40"/>
    <w:rsid w:val="007F754E"/>
    <w:rsid w:val="00804D8F"/>
    <w:rsid w:val="00833787"/>
    <w:rsid w:val="0083719D"/>
    <w:rsid w:val="00842CA2"/>
    <w:rsid w:val="00847FAA"/>
    <w:rsid w:val="00850927"/>
    <w:rsid w:val="00853651"/>
    <w:rsid w:val="0085434E"/>
    <w:rsid w:val="008560F0"/>
    <w:rsid w:val="008606CF"/>
    <w:rsid w:val="00863B79"/>
    <w:rsid w:val="0086519F"/>
    <w:rsid w:val="00866568"/>
    <w:rsid w:val="008705A6"/>
    <w:rsid w:val="00875486"/>
    <w:rsid w:val="00881BD3"/>
    <w:rsid w:val="00885328"/>
    <w:rsid w:val="008953CC"/>
    <w:rsid w:val="008B2136"/>
    <w:rsid w:val="008B6AA1"/>
    <w:rsid w:val="008D1DFD"/>
    <w:rsid w:val="008D7E4B"/>
    <w:rsid w:val="008F4D1D"/>
    <w:rsid w:val="008F6933"/>
    <w:rsid w:val="009004DA"/>
    <w:rsid w:val="009024A1"/>
    <w:rsid w:val="00903BD4"/>
    <w:rsid w:val="009044FF"/>
    <w:rsid w:val="00905FA3"/>
    <w:rsid w:val="009139F0"/>
    <w:rsid w:val="00913D12"/>
    <w:rsid w:val="009229FE"/>
    <w:rsid w:val="00924622"/>
    <w:rsid w:val="00924E3E"/>
    <w:rsid w:val="00934469"/>
    <w:rsid w:val="00935D3D"/>
    <w:rsid w:val="00936FEF"/>
    <w:rsid w:val="00937E58"/>
    <w:rsid w:val="009447C4"/>
    <w:rsid w:val="00945781"/>
    <w:rsid w:val="00945EF6"/>
    <w:rsid w:val="00957E6B"/>
    <w:rsid w:val="009622BF"/>
    <w:rsid w:val="009644E9"/>
    <w:rsid w:val="009646DA"/>
    <w:rsid w:val="009656C2"/>
    <w:rsid w:val="009671E4"/>
    <w:rsid w:val="00975A4C"/>
    <w:rsid w:val="009801E0"/>
    <w:rsid w:val="009814DE"/>
    <w:rsid w:val="00981581"/>
    <w:rsid w:val="00987679"/>
    <w:rsid w:val="009948B4"/>
    <w:rsid w:val="009A7259"/>
    <w:rsid w:val="009B2AD9"/>
    <w:rsid w:val="009B4294"/>
    <w:rsid w:val="009C66F9"/>
    <w:rsid w:val="009D28CF"/>
    <w:rsid w:val="009D3695"/>
    <w:rsid w:val="009D3EFB"/>
    <w:rsid w:val="009E3D33"/>
    <w:rsid w:val="009E78D6"/>
    <w:rsid w:val="00A078F4"/>
    <w:rsid w:val="00A11428"/>
    <w:rsid w:val="00A11C4C"/>
    <w:rsid w:val="00A13627"/>
    <w:rsid w:val="00A15DF8"/>
    <w:rsid w:val="00A206D9"/>
    <w:rsid w:val="00A265A8"/>
    <w:rsid w:val="00A36377"/>
    <w:rsid w:val="00A36CF8"/>
    <w:rsid w:val="00A431DC"/>
    <w:rsid w:val="00A602F0"/>
    <w:rsid w:val="00A61B2C"/>
    <w:rsid w:val="00A644DF"/>
    <w:rsid w:val="00A646E8"/>
    <w:rsid w:val="00A824BB"/>
    <w:rsid w:val="00A85E80"/>
    <w:rsid w:val="00AA088A"/>
    <w:rsid w:val="00AA3E09"/>
    <w:rsid w:val="00AA4ABF"/>
    <w:rsid w:val="00AB1709"/>
    <w:rsid w:val="00AB39E7"/>
    <w:rsid w:val="00AB7FEB"/>
    <w:rsid w:val="00AC61E8"/>
    <w:rsid w:val="00AD2044"/>
    <w:rsid w:val="00AD549D"/>
    <w:rsid w:val="00AD7544"/>
    <w:rsid w:val="00AE19C4"/>
    <w:rsid w:val="00AE44C6"/>
    <w:rsid w:val="00AF36F9"/>
    <w:rsid w:val="00AF38CE"/>
    <w:rsid w:val="00AF6C46"/>
    <w:rsid w:val="00AF70DF"/>
    <w:rsid w:val="00AF7C38"/>
    <w:rsid w:val="00B00AF7"/>
    <w:rsid w:val="00B0757F"/>
    <w:rsid w:val="00B10D86"/>
    <w:rsid w:val="00B11BFD"/>
    <w:rsid w:val="00B16ED5"/>
    <w:rsid w:val="00B17BA0"/>
    <w:rsid w:val="00B42A21"/>
    <w:rsid w:val="00B46C2B"/>
    <w:rsid w:val="00B52A35"/>
    <w:rsid w:val="00B60ED3"/>
    <w:rsid w:val="00B64AA1"/>
    <w:rsid w:val="00B73A49"/>
    <w:rsid w:val="00B754C5"/>
    <w:rsid w:val="00B76666"/>
    <w:rsid w:val="00B812BD"/>
    <w:rsid w:val="00B84639"/>
    <w:rsid w:val="00B847EE"/>
    <w:rsid w:val="00B85031"/>
    <w:rsid w:val="00B87066"/>
    <w:rsid w:val="00B9590A"/>
    <w:rsid w:val="00B97F56"/>
    <w:rsid w:val="00BA0EFB"/>
    <w:rsid w:val="00BA2BFF"/>
    <w:rsid w:val="00BA4A6E"/>
    <w:rsid w:val="00BB0AE8"/>
    <w:rsid w:val="00BD1C29"/>
    <w:rsid w:val="00BD42A4"/>
    <w:rsid w:val="00BD6BE8"/>
    <w:rsid w:val="00BE0183"/>
    <w:rsid w:val="00BE0F14"/>
    <w:rsid w:val="00BE2446"/>
    <w:rsid w:val="00BE2999"/>
    <w:rsid w:val="00BF2649"/>
    <w:rsid w:val="00BF7B9C"/>
    <w:rsid w:val="00C0055F"/>
    <w:rsid w:val="00C0208A"/>
    <w:rsid w:val="00C03DE0"/>
    <w:rsid w:val="00C115DE"/>
    <w:rsid w:val="00C171BB"/>
    <w:rsid w:val="00C1774B"/>
    <w:rsid w:val="00C249BD"/>
    <w:rsid w:val="00C27268"/>
    <w:rsid w:val="00C37DC9"/>
    <w:rsid w:val="00C40219"/>
    <w:rsid w:val="00C454CD"/>
    <w:rsid w:val="00C55E7F"/>
    <w:rsid w:val="00C60BD5"/>
    <w:rsid w:val="00C62927"/>
    <w:rsid w:val="00C62E60"/>
    <w:rsid w:val="00C661D4"/>
    <w:rsid w:val="00C7688F"/>
    <w:rsid w:val="00C76CBD"/>
    <w:rsid w:val="00C771A3"/>
    <w:rsid w:val="00C90214"/>
    <w:rsid w:val="00C90EF9"/>
    <w:rsid w:val="00C93D52"/>
    <w:rsid w:val="00C94880"/>
    <w:rsid w:val="00C94EF1"/>
    <w:rsid w:val="00C962F1"/>
    <w:rsid w:val="00C97C60"/>
    <w:rsid w:val="00CA047E"/>
    <w:rsid w:val="00CA0EC7"/>
    <w:rsid w:val="00CB44B5"/>
    <w:rsid w:val="00CB6945"/>
    <w:rsid w:val="00CC07C2"/>
    <w:rsid w:val="00CC1892"/>
    <w:rsid w:val="00CC28D7"/>
    <w:rsid w:val="00CE2045"/>
    <w:rsid w:val="00CE3901"/>
    <w:rsid w:val="00CE5456"/>
    <w:rsid w:val="00CF2167"/>
    <w:rsid w:val="00CF3C9B"/>
    <w:rsid w:val="00D01811"/>
    <w:rsid w:val="00D0252E"/>
    <w:rsid w:val="00D041F7"/>
    <w:rsid w:val="00D07C35"/>
    <w:rsid w:val="00D112EC"/>
    <w:rsid w:val="00D11D7C"/>
    <w:rsid w:val="00D15B90"/>
    <w:rsid w:val="00D16DBE"/>
    <w:rsid w:val="00D21BA2"/>
    <w:rsid w:val="00D23BC2"/>
    <w:rsid w:val="00D31187"/>
    <w:rsid w:val="00D45AB3"/>
    <w:rsid w:val="00D504CB"/>
    <w:rsid w:val="00D53079"/>
    <w:rsid w:val="00D6185A"/>
    <w:rsid w:val="00D62909"/>
    <w:rsid w:val="00D65ABA"/>
    <w:rsid w:val="00D730D3"/>
    <w:rsid w:val="00D76FF2"/>
    <w:rsid w:val="00D84123"/>
    <w:rsid w:val="00D874E5"/>
    <w:rsid w:val="00DA684C"/>
    <w:rsid w:val="00DC0048"/>
    <w:rsid w:val="00DE19B6"/>
    <w:rsid w:val="00DF045A"/>
    <w:rsid w:val="00DF697E"/>
    <w:rsid w:val="00E00949"/>
    <w:rsid w:val="00E00974"/>
    <w:rsid w:val="00E0586B"/>
    <w:rsid w:val="00E202AF"/>
    <w:rsid w:val="00E320D8"/>
    <w:rsid w:val="00E6636B"/>
    <w:rsid w:val="00E7011B"/>
    <w:rsid w:val="00E7117E"/>
    <w:rsid w:val="00E72941"/>
    <w:rsid w:val="00E74396"/>
    <w:rsid w:val="00E8466C"/>
    <w:rsid w:val="00E854F7"/>
    <w:rsid w:val="00E8635E"/>
    <w:rsid w:val="00E91956"/>
    <w:rsid w:val="00EA1B76"/>
    <w:rsid w:val="00EA2076"/>
    <w:rsid w:val="00EA2978"/>
    <w:rsid w:val="00EA7B53"/>
    <w:rsid w:val="00ED25CA"/>
    <w:rsid w:val="00ED33F9"/>
    <w:rsid w:val="00EE2623"/>
    <w:rsid w:val="00EE7823"/>
    <w:rsid w:val="00EF14C9"/>
    <w:rsid w:val="00EF4263"/>
    <w:rsid w:val="00F32D5C"/>
    <w:rsid w:val="00F33303"/>
    <w:rsid w:val="00F46C87"/>
    <w:rsid w:val="00F47F3E"/>
    <w:rsid w:val="00F52794"/>
    <w:rsid w:val="00F52DDD"/>
    <w:rsid w:val="00F56451"/>
    <w:rsid w:val="00F64E69"/>
    <w:rsid w:val="00F70C55"/>
    <w:rsid w:val="00F7542E"/>
    <w:rsid w:val="00F9422C"/>
    <w:rsid w:val="00F95014"/>
    <w:rsid w:val="00F950CA"/>
    <w:rsid w:val="00F976AD"/>
    <w:rsid w:val="00F97CFC"/>
    <w:rsid w:val="00FB3ABF"/>
    <w:rsid w:val="00FB48D8"/>
    <w:rsid w:val="00FB618B"/>
    <w:rsid w:val="00FB75C0"/>
    <w:rsid w:val="00FC1225"/>
    <w:rsid w:val="00FC1A55"/>
    <w:rsid w:val="00FC4952"/>
    <w:rsid w:val="00FD5F80"/>
    <w:rsid w:val="00FD6A65"/>
    <w:rsid w:val="00FE21D9"/>
    <w:rsid w:val="00FE24ED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E0FA-7589-44F8-B91E-9DC8DE0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49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5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357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B455-9ECF-441D-A00E-32FB677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Stefanie Veit</cp:lastModifiedBy>
  <cp:revision>9</cp:revision>
  <cp:lastPrinted>2015-11-18T09:29:00Z</cp:lastPrinted>
  <dcterms:created xsi:type="dcterms:W3CDTF">2010-03-29T13:17:00Z</dcterms:created>
  <dcterms:modified xsi:type="dcterms:W3CDTF">2018-09-03T12:31:00Z</dcterms:modified>
</cp:coreProperties>
</file>